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BF64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>执行申请书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</w:p>
    <w:p w14:paraId="238C2610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申请人：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李四</w:t>
      </w:r>
    </w:p>
    <w:p w14:paraId="529CF945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被申请执行人：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张三</w:t>
      </w:r>
    </w:p>
    <w:p w14:paraId="6B13B484" w14:textId="0B2A88E4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申请执行依据：(202</w:t>
      </w:r>
      <w:r w:rsidR="00B443A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)</w:t>
      </w:r>
      <w:r w:rsidR="00B443A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陕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民初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民事判决书</w:t>
      </w:r>
    </w:p>
    <w:p w14:paraId="6E010DBB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请求事项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</w:p>
    <w:p w14:paraId="3978C0C9" w14:textId="77777777" w:rsidR="00DD3F5C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被申请执行人立即偿还申请人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借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款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从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日起以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万元为基数，按年利率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%计算利息至付清为止（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截止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年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日，暂计：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）；并以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借款XXXX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元为基数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，从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日起加倍支付迟延履行期间的债务利息（暂计算至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日，共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共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），总计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元。</w:t>
      </w:r>
    </w:p>
    <w:p w14:paraId="6888B09D" w14:textId="77777777" w:rsidR="00DD3F5C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被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申请执行人立即支付申请人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(2021)川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民初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案诉讼费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元。</w:t>
      </w:r>
    </w:p>
    <w:p w14:paraId="5EEC6FD1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left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（以上费用合计：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元）</w:t>
      </w:r>
    </w:p>
    <w:p w14:paraId="2F8A9DA3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3、本案执行费用由被申请执行人承担。</w:t>
      </w:r>
    </w:p>
    <w:p w14:paraId="73CE4197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事实与理由：</w:t>
      </w:r>
    </w:p>
    <w:p w14:paraId="4AB733B8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申请人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李四与被申请人张三民间借贷纠纷一案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，XXXX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人民法院已经作出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(2021)川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民初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民事判决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现该案判决已经生效，判决内容如下：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。但被申请人张三并未履行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此，申请人特向贵院提出执行申请，以维护申请人的合法权益。</w:t>
      </w:r>
    </w:p>
    <w:p w14:paraId="7147E90A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此致</w:t>
      </w:r>
    </w:p>
    <w:p w14:paraId="6EC4249C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left="6020" w:hangingChars="2150" w:hanging="602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市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eastAsia="zh-Hans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eastAsia="zh-Hans"/>
        </w:rPr>
        <w:t>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人民法院                           </w:t>
      </w:r>
    </w:p>
    <w:p w14:paraId="75BD57CD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ind w:leftChars="2660" w:left="8806" w:hangingChars="1150" w:hanging="32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申请人：</w:t>
      </w:r>
    </w:p>
    <w:p w14:paraId="7BDE394C" w14:textId="77777777" w:rsidR="00DD3F5C" w:rsidRDefault="00000000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sectPr w:rsidR="00DD3F5C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微软雅黑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58FFB"/>
    <w:multiLevelType w:val="singleLevel"/>
    <w:tmpl w:val="62258FFB"/>
    <w:lvl w:ilvl="0">
      <w:start w:val="1"/>
      <w:numFmt w:val="decimal"/>
      <w:suff w:val="nothing"/>
      <w:lvlText w:val="%1、"/>
      <w:lvlJc w:val="left"/>
    </w:lvl>
  </w:abstractNum>
  <w:num w:numId="1" w16cid:durableId="15841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28291A"/>
    <w:rsid w:val="00B443AD"/>
    <w:rsid w:val="00DD3F5C"/>
    <w:rsid w:val="3FF67310"/>
    <w:rsid w:val="4E190104"/>
    <w:rsid w:val="4FB3E525"/>
    <w:rsid w:val="52B75FBB"/>
    <w:rsid w:val="5CF6FBDF"/>
    <w:rsid w:val="5EEBF9BA"/>
    <w:rsid w:val="6BF76BDC"/>
    <w:rsid w:val="77BC3B80"/>
    <w:rsid w:val="7828291A"/>
    <w:rsid w:val="7AFEEA5C"/>
    <w:rsid w:val="7BFFFD47"/>
    <w:rsid w:val="7CFEC5AF"/>
    <w:rsid w:val="7D777486"/>
    <w:rsid w:val="7E3F0851"/>
    <w:rsid w:val="7E9BD789"/>
    <w:rsid w:val="7FFFF0F5"/>
    <w:rsid w:val="9FAAC10A"/>
    <w:rsid w:val="DBECD8CE"/>
    <w:rsid w:val="EEBB2B55"/>
    <w:rsid w:val="F697BB0A"/>
    <w:rsid w:val="FAA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F3F23"/>
  <w15:docId w15:val="{28F8FD12-3A35-4E9F-BA94-612B3564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191919"/>
      <w:kern w:val="0"/>
      <w:sz w:val="32"/>
      <w:szCs w:val="32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ERHLON ZHANG</cp:lastModifiedBy>
  <cp:revision>2</cp:revision>
  <dcterms:created xsi:type="dcterms:W3CDTF">2018-07-23T09:05:00Z</dcterms:created>
  <dcterms:modified xsi:type="dcterms:W3CDTF">2023-08-17T11:32:00Z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